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EDF" w:rsidRDefault="00057EDF" w:rsidP="00057EDF">
      <w:pPr>
        <w:jc w:val="center"/>
        <w:rPr>
          <w:rFonts w:ascii="Times New Roman" w:hAnsi="Times New Roman" w:cs="Times New Roman"/>
          <w:spacing w:val="3"/>
          <w:sz w:val="28"/>
          <w:szCs w:val="28"/>
        </w:rPr>
      </w:pPr>
      <w:r>
        <w:rPr>
          <w:rFonts w:ascii="Times New Roman" w:hAnsi="Times New Roman" w:cs="Times New Roman"/>
          <w:spacing w:val="3"/>
          <w:sz w:val="28"/>
          <w:szCs w:val="28"/>
        </w:rPr>
        <w:t>Задание № 6.</w:t>
      </w:r>
      <w:bookmarkStart w:id="0" w:name="_GoBack"/>
      <w:bookmarkEnd w:id="0"/>
    </w:p>
    <w:p w:rsidR="00057EDF" w:rsidRDefault="00057EDF" w:rsidP="00057EDF">
      <w:pPr>
        <w:jc w:val="both"/>
        <w:rPr>
          <w:rFonts w:ascii="Times New Roman" w:hAnsi="Times New Roman" w:cs="Times New Roman"/>
          <w:spacing w:val="3"/>
          <w:sz w:val="28"/>
          <w:szCs w:val="28"/>
        </w:rPr>
      </w:pPr>
      <w:r>
        <w:rPr>
          <w:rFonts w:ascii="Times New Roman" w:hAnsi="Times New Roman" w:cs="Times New Roman"/>
          <w:spacing w:val="3"/>
          <w:sz w:val="28"/>
          <w:szCs w:val="28"/>
        </w:rPr>
        <w:t>СРОП</w:t>
      </w:r>
    </w:p>
    <w:p w:rsidR="00057EDF" w:rsidRDefault="00057EDF" w:rsidP="00057EDF">
      <w:pPr>
        <w:jc w:val="both"/>
        <w:rPr>
          <w:rFonts w:ascii="Times New Roman" w:hAnsi="Times New Roman" w:cs="Times New Roman"/>
          <w:spacing w:val="3"/>
          <w:sz w:val="28"/>
          <w:szCs w:val="28"/>
        </w:rPr>
      </w:pPr>
      <w:r>
        <w:rPr>
          <w:rFonts w:ascii="Times New Roman" w:hAnsi="Times New Roman" w:cs="Times New Roman"/>
          <w:spacing w:val="3"/>
          <w:sz w:val="28"/>
          <w:szCs w:val="28"/>
        </w:rPr>
        <w:t>Реферат на тему «</w:t>
      </w:r>
      <w:r w:rsidRPr="00057EDF">
        <w:rPr>
          <w:rFonts w:ascii="Times New Roman" w:hAnsi="Times New Roman" w:cs="Times New Roman"/>
          <w:spacing w:val="3"/>
          <w:sz w:val="28"/>
          <w:szCs w:val="28"/>
        </w:rPr>
        <w:t xml:space="preserve">Классификация эмульсий. Схема генплана </w:t>
      </w:r>
      <w:r w:rsidRPr="00057EDF">
        <w:rPr>
          <w:rFonts w:ascii="Times New Roman" w:hAnsi="Times New Roman" w:cs="Times New Roman"/>
          <w:spacing w:val="5"/>
          <w:sz w:val="28"/>
          <w:szCs w:val="28"/>
        </w:rPr>
        <w:t>эмульсионной</w:t>
      </w:r>
      <w:r>
        <w:rPr>
          <w:rFonts w:ascii="Times New Roman" w:hAnsi="Times New Roman" w:cs="Times New Roman"/>
          <w:spacing w:val="3"/>
          <w:sz w:val="28"/>
          <w:szCs w:val="28"/>
        </w:rPr>
        <w:t xml:space="preserve"> базы».</w:t>
      </w:r>
    </w:p>
    <w:p w:rsidR="00057EDF" w:rsidRDefault="00057EDF" w:rsidP="00057EDF">
      <w:pPr>
        <w:jc w:val="both"/>
        <w:rPr>
          <w:rFonts w:ascii="Times New Roman" w:hAnsi="Times New Roman" w:cs="Times New Roman"/>
          <w:spacing w:val="3"/>
          <w:sz w:val="28"/>
          <w:szCs w:val="28"/>
        </w:rPr>
      </w:pPr>
      <w:r>
        <w:rPr>
          <w:rFonts w:ascii="Times New Roman" w:hAnsi="Times New Roman" w:cs="Times New Roman"/>
          <w:spacing w:val="3"/>
          <w:sz w:val="28"/>
          <w:szCs w:val="28"/>
        </w:rPr>
        <w:t>Литература:</w:t>
      </w:r>
    </w:p>
    <w:p w:rsidR="00057EDF" w:rsidRPr="00057EDF" w:rsidRDefault="00057EDF" w:rsidP="00057EDF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057EDF">
        <w:rPr>
          <w:sz w:val="24"/>
          <w:szCs w:val="24"/>
        </w:rPr>
        <w:t xml:space="preserve">Справочная энциклопедия дорожника. Том </w:t>
      </w:r>
      <w:r w:rsidRPr="00057EDF">
        <w:rPr>
          <w:sz w:val="24"/>
          <w:szCs w:val="24"/>
          <w:lang w:val="en-GB"/>
        </w:rPr>
        <w:t>I</w:t>
      </w:r>
      <w:r w:rsidRPr="00057EDF">
        <w:rPr>
          <w:sz w:val="24"/>
          <w:szCs w:val="24"/>
        </w:rPr>
        <w:t xml:space="preserve">. </w:t>
      </w:r>
      <w:r w:rsidRPr="00057EDF">
        <w:rPr>
          <w:sz w:val="24"/>
          <w:szCs w:val="24"/>
          <w:lang w:val="kk-KZ"/>
        </w:rPr>
        <w:t>Строительство и реконструкция</w:t>
      </w:r>
      <w:r w:rsidRPr="00057EDF">
        <w:rPr>
          <w:sz w:val="24"/>
          <w:szCs w:val="24"/>
        </w:rPr>
        <w:t xml:space="preserve"> автомобильных дорог   /Под. ред. А.</w:t>
      </w:r>
      <w:r w:rsidRPr="00057EDF">
        <w:rPr>
          <w:sz w:val="24"/>
          <w:szCs w:val="24"/>
          <w:lang w:val="kk-KZ"/>
        </w:rPr>
        <w:t>П. Васильева</w:t>
      </w:r>
      <w:r w:rsidRPr="00057EDF">
        <w:rPr>
          <w:sz w:val="24"/>
          <w:szCs w:val="24"/>
        </w:rPr>
        <w:t xml:space="preserve"> –М.: Транспорт, 200</w:t>
      </w:r>
      <w:r w:rsidRPr="00057EDF">
        <w:rPr>
          <w:sz w:val="24"/>
          <w:szCs w:val="24"/>
          <w:lang w:val="kk-KZ"/>
        </w:rPr>
        <w:t>5</w:t>
      </w:r>
      <w:r w:rsidRPr="00057EDF">
        <w:rPr>
          <w:sz w:val="24"/>
          <w:szCs w:val="24"/>
        </w:rPr>
        <w:t>.</w:t>
      </w:r>
    </w:p>
    <w:p w:rsidR="00057EDF" w:rsidRPr="00057EDF" w:rsidRDefault="00057EDF" w:rsidP="00057EDF">
      <w:pPr>
        <w:pStyle w:val="a3"/>
        <w:numPr>
          <w:ilvl w:val="0"/>
          <w:numId w:val="1"/>
        </w:numPr>
        <w:jc w:val="both"/>
        <w:rPr>
          <w:sz w:val="24"/>
          <w:szCs w:val="24"/>
        </w:rPr>
      </w:pPr>
      <w:r w:rsidRPr="00057EDF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57EDF" w:rsidRPr="00057EDF" w:rsidRDefault="00057EDF" w:rsidP="00057EDF">
      <w:pPr>
        <w:pStyle w:val="a5"/>
        <w:numPr>
          <w:ilvl w:val="0"/>
          <w:numId w:val="1"/>
        </w:numPr>
        <w:spacing w:after="0"/>
        <w:ind w:left="709" w:hanging="425"/>
        <w:jc w:val="both"/>
        <w:rPr>
          <w:sz w:val="24"/>
          <w:szCs w:val="24"/>
        </w:rPr>
      </w:pPr>
      <w:r w:rsidRPr="00057EDF">
        <w:rPr>
          <w:sz w:val="24"/>
          <w:szCs w:val="24"/>
        </w:rPr>
        <w:t xml:space="preserve">Производственная база дорожного строительства: учебное пособие / В.Г. Степанец. – Омск: </w:t>
      </w:r>
      <w:proofErr w:type="spellStart"/>
      <w:r w:rsidRPr="00057EDF">
        <w:rPr>
          <w:sz w:val="24"/>
          <w:szCs w:val="24"/>
        </w:rPr>
        <w:t>СибАДИ</w:t>
      </w:r>
      <w:proofErr w:type="spellEnd"/>
      <w:r w:rsidRPr="00057EDF">
        <w:rPr>
          <w:sz w:val="24"/>
          <w:szCs w:val="24"/>
        </w:rPr>
        <w:t>, 2014. – 200 с.</w:t>
      </w:r>
    </w:p>
    <w:p w:rsidR="00057EDF" w:rsidRPr="00057EDF" w:rsidRDefault="00057EDF" w:rsidP="00057EDF">
      <w:pPr>
        <w:pStyle w:val="a5"/>
        <w:numPr>
          <w:ilvl w:val="0"/>
          <w:numId w:val="1"/>
        </w:numPr>
        <w:spacing w:after="0"/>
        <w:ind w:left="709" w:hanging="425"/>
        <w:jc w:val="both"/>
        <w:rPr>
          <w:sz w:val="24"/>
          <w:szCs w:val="24"/>
        </w:rPr>
      </w:pPr>
      <w:r w:rsidRPr="00057EDF">
        <w:rPr>
          <w:sz w:val="24"/>
          <w:szCs w:val="24"/>
        </w:rPr>
        <w:t xml:space="preserve">Примеры проектирования </w:t>
      </w:r>
      <w:proofErr w:type="gramStart"/>
      <w:r w:rsidRPr="00057EDF">
        <w:rPr>
          <w:sz w:val="24"/>
          <w:szCs w:val="24"/>
        </w:rPr>
        <w:t>производственных  предприятий</w:t>
      </w:r>
      <w:proofErr w:type="gramEnd"/>
      <w:r w:rsidRPr="00057EDF">
        <w:rPr>
          <w:sz w:val="24"/>
          <w:szCs w:val="24"/>
        </w:rPr>
        <w:t xml:space="preserve"> дорожного строительства: </w:t>
      </w:r>
      <w:proofErr w:type="spellStart"/>
      <w:r w:rsidRPr="00057EDF">
        <w:rPr>
          <w:sz w:val="24"/>
          <w:szCs w:val="24"/>
        </w:rPr>
        <w:t>Е.Н.Дубровин</w:t>
      </w:r>
      <w:proofErr w:type="spellEnd"/>
      <w:r w:rsidRPr="00057EDF">
        <w:rPr>
          <w:sz w:val="24"/>
          <w:szCs w:val="24"/>
        </w:rPr>
        <w:t xml:space="preserve"> и др.-Москва. Высшая школа,1966-403с</w:t>
      </w:r>
    </w:p>
    <w:p w:rsidR="00057EDF" w:rsidRPr="00057EDF" w:rsidRDefault="00057EDF" w:rsidP="00057EDF">
      <w:pPr>
        <w:pStyle w:val="a5"/>
        <w:numPr>
          <w:ilvl w:val="0"/>
          <w:numId w:val="1"/>
        </w:numPr>
        <w:spacing w:after="0"/>
        <w:ind w:left="709" w:hanging="425"/>
        <w:jc w:val="both"/>
        <w:rPr>
          <w:sz w:val="24"/>
          <w:szCs w:val="24"/>
        </w:rPr>
      </w:pPr>
      <w:r w:rsidRPr="00057EDF">
        <w:rPr>
          <w:bCs/>
          <w:sz w:val="24"/>
          <w:szCs w:val="24"/>
        </w:rPr>
        <w:t xml:space="preserve">СТ РК 1274-2004 </w:t>
      </w:r>
      <w:r w:rsidRPr="00057EDF">
        <w:rPr>
          <w:sz w:val="24"/>
          <w:szCs w:val="24"/>
        </w:rPr>
        <w:t xml:space="preserve">Битумы и битумные вяжущие. Эмульсии дорожные. Технические условия. </w:t>
      </w:r>
      <w:r w:rsidRPr="00057EDF">
        <w:rPr>
          <w:i/>
          <w:iCs/>
          <w:sz w:val="24"/>
          <w:szCs w:val="24"/>
        </w:rPr>
        <w:t>Введен впервые.</w:t>
      </w:r>
    </w:p>
    <w:p w:rsidR="00057EDF" w:rsidRPr="00057EDF" w:rsidRDefault="00057EDF" w:rsidP="00057EDF">
      <w:pPr>
        <w:jc w:val="both"/>
        <w:rPr>
          <w:rFonts w:ascii="Times New Roman" w:hAnsi="Times New Roman" w:cs="Times New Roman"/>
          <w:spacing w:val="3"/>
          <w:sz w:val="24"/>
          <w:szCs w:val="24"/>
        </w:rPr>
      </w:pPr>
    </w:p>
    <w:p w:rsidR="00057EDF" w:rsidRPr="00057EDF" w:rsidRDefault="00057EDF">
      <w:pPr>
        <w:rPr>
          <w:rFonts w:ascii="Times New Roman" w:hAnsi="Times New Roman" w:cs="Times New Roman"/>
          <w:sz w:val="28"/>
          <w:szCs w:val="28"/>
        </w:rPr>
      </w:pPr>
    </w:p>
    <w:sectPr w:rsidR="00057EDF" w:rsidRPr="00057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8B3"/>
    <w:rsid w:val="00057EDF"/>
    <w:rsid w:val="002A7424"/>
    <w:rsid w:val="00506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2825D7-FCFC-4E14-B75A-3BE2D690A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57ED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34"/>
    <w:locked/>
    <w:rsid w:val="00057ED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057EDF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057ED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2019-09-25T15:12:00Z</dcterms:created>
  <dcterms:modified xsi:type="dcterms:W3CDTF">2019-09-25T15:18:00Z</dcterms:modified>
</cp:coreProperties>
</file>